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897D6" w14:textId="40F0177F" w:rsidR="003A7E13" w:rsidRDefault="003A7E13" w:rsidP="00FC56DB">
      <w:pPr>
        <w:jc w:val="center"/>
      </w:pPr>
    </w:p>
    <w:p w14:paraId="55C22AFE" w14:textId="14F83389" w:rsidR="00080873" w:rsidRDefault="00080873" w:rsidP="00FC56DB">
      <w:pPr>
        <w:jc w:val="center"/>
      </w:pPr>
    </w:p>
    <w:p w14:paraId="10DDB968" w14:textId="251E8BD2" w:rsidR="00080873" w:rsidRDefault="00080873" w:rsidP="00080873">
      <w:pPr>
        <w:jc w:val="center"/>
      </w:pPr>
    </w:p>
    <w:p w14:paraId="1FE6C43E" w14:textId="730346E7" w:rsidR="00080873" w:rsidRDefault="00080873" w:rsidP="00080873">
      <w:pPr>
        <w:jc w:val="center"/>
      </w:pPr>
    </w:p>
    <w:p w14:paraId="5FC3F797" w14:textId="751847DC" w:rsidR="00080873" w:rsidRDefault="00080873" w:rsidP="00080873">
      <w:pPr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Developmental Theories Compared and Contrasted</w:t>
      </w:r>
    </w:p>
    <w:p w14:paraId="3F89CB24" w14:textId="2443069C" w:rsidR="00080873" w:rsidRDefault="00080873" w:rsidP="00080873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3A61630B" w14:textId="339C1107" w:rsidR="00080873" w:rsidRDefault="00080873" w:rsidP="00080873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Tonya L Buchanan</w:t>
      </w:r>
    </w:p>
    <w:p w14:paraId="054611AA" w14:textId="5CBD16C2" w:rsidR="00080873" w:rsidRDefault="00080873" w:rsidP="00080873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 University</w:t>
      </w:r>
    </w:p>
    <w:p w14:paraId="189E48BF" w14:textId="5D1EE85E" w:rsidR="00080873" w:rsidRDefault="00080873" w:rsidP="00080873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 5071: Introduction to Psychotherapies for the Advanced Practiced Nurse</w:t>
      </w:r>
    </w:p>
    <w:p w14:paraId="05C53A77" w14:textId="5964A8E0" w:rsidR="00080873" w:rsidRDefault="00080873" w:rsidP="00080873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Cathy Maine</w:t>
      </w:r>
    </w:p>
    <w:p w14:paraId="05AF77DD" w14:textId="740E4FC6" w:rsidR="00080873" w:rsidRDefault="00080873" w:rsidP="00080873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5/10/2021</w:t>
      </w:r>
    </w:p>
    <w:p w14:paraId="6417510B" w14:textId="6D8D0569" w:rsidR="00080873" w:rsidRDefault="00080873" w:rsidP="00080873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561574FE" w14:textId="10362B30" w:rsidR="00080873" w:rsidRDefault="00080873" w:rsidP="00080873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09238E08" w14:textId="340C8839" w:rsidR="00080873" w:rsidRDefault="00080873" w:rsidP="00080873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5FD2B8D7" w14:textId="3209EA8C" w:rsidR="00080873" w:rsidRDefault="00080873" w:rsidP="00080873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391849CD" w14:textId="7B33EC30" w:rsidR="00BE6E3C" w:rsidRDefault="008743C4" w:rsidP="00BE6E3C">
      <w:pPr>
        <w:spacing w:before="0" w:beforeAutospacing="0" w:after="0" w:afterAutospacing="0"/>
        <w:ind w:left="864" w:right="144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3C4">
        <w:rPr>
          <w:rFonts w:ascii="Times New Roman" w:hAnsi="Times New Roman" w:cs="Times New Roman"/>
          <w:b/>
          <w:bCs/>
          <w:sz w:val="24"/>
          <w:szCs w:val="24"/>
        </w:rPr>
        <w:lastRenderedPageBreak/>
        <w:t>Developmental Theories</w:t>
      </w:r>
    </w:p>
    <w:p w14:paraId="7BAAFC19" w14:textId="73D41DC1" w:rsidR="008743C4" w:rsidRDefault="00142C8E" w:rsidP="00BE6E3C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Freud’s Psychosexual Stages</w:t>
      </w:r>
    </w:p>
    <w:p w14:paraId="552ABB24" w14:textId="3C82C041" w:rsidR="00BE6E3C" w:rsidRDefault="00142C8E" w:rsidP="00BE6E3C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6E3C">
        <w:rPr>
          <w:rFonts w:ascii="Times New Roman" w:hAnsi="Times New Roman" w:cs="Times New Roman"/>
          <w:sz w:val="24"/>
          <w:szCs w:val="24"/>
        </w:rPr>
        <w:t>The oral stage is birth to 18 months, and it is when trust is established.  Traits</w:t>
      </w:r>
    </w:p>
    <w:p w14:paraId="6384910C" w14:textId="635A3748" w:rsidR="00BE6E3C" w:rsidRDefault="00BE6E3C" w:rsidP="00BE6E3C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be excessive dependency; envy and jealousy; narcissism; pessimism; excessive optimism.</w:t>
      </w:r>
    </w:p>
    <w:p w14:paraId="33C3E289" w14:textId="7B0B8BA8" w:rsidR="00BE6E3C" w:rsidRDefault="00BE6E3C" w:rsidP="00BE6E3C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Anal stage is 18 months to 3 years, and it is when children learn </w:t>
      </w:r>
      <w:r w:rsidR="006631A5">
        <w:rPr>
          <w:rFonts w:ascii="Times New Roman" w:hAnsi="Times New Roman" w:cs="Times New Roman"/>
          <w:sz w:val="24"/>
          <w:szCs w:val="24"/>
        </w:rPr>
        <w:t>independence</w:t>
      </w:r>
    </w:p>
    <w:p w14:paraId="13ABC5F2" w14:textId="77777777" w:rsidR="00BE6E3C" w:rsidRDefault="00BE6E3C" w:rsidP="00BE6E3C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control.  Traits are orderliness; obstinacy; heightened ambivalence; messiness; defiance; </w:t>
      </w:r>
    </w:p>
    <w:p w14:paraId="4C39B6DE" w14:textId="3AC69399" w:rsidR="00BE6E3C" w:rsidRDefault="00BE6E3C" w:rsidP="00BE6E3C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rage; obsessive compulsive; sadomasochism.</w:t>
      </w:r>
    </w:p>
    <w:p w14:paraId="33E8B8FA" w14:textId="15AD3FC2" w:rsidR="00BE6E3C" w:rsidRDefault="00BE6E3C" w:rsidP="00BE6E3C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Phallic/Oedipal stage is 3 to 6 years, and it is the identification with same sex </w:t>
      </w:r>
    </w:p>
    <w:p w14:paraId="4C344035" w14:textId="713994F3" w:rsidR="00BE6E3C" w:rsidRDefault="00BE6E3C" w:rsidP="00BE6E3C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parent and development of sexual identity.  Traits are sexual identity issues, castration in </w:t>
      </w:r>
    </w:p>
    <w:p w14:paraId="4EA92321" w14:textId="020D1D93" w:rsidR="00BE6E3C" w:rsidRDefault="00BE6E3C" w:rsidP="00BE6E3C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males; penis envy in females; excessive guilt.</w:t>
      </w:r>
    </w:p>
    <w:p w14:paraId="2F5FC7E5" w14:textId="3273AB5A" w:rsidR="00BE6E3C" w:rsidRDefault="00BE6E3C" w:rsidP="00BE6E3C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Latency stage is 6 to 12 years, and the child is sexually sublimated (instinctual </w:t>
      </w:r>
    </w:p>
    <w:p w14:paraId="5C9703BE" w14:textId="77777777" w:rsidR="00BE6E3C" w:rsidRDefault="00BE6E3C" w:rsidP="00BE6E3C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impulse) and emphasis on same sex peers.  Traits are inability to sublimate energies to learn, </w:t>
      </w:r>
    </w:p>
    <w:p w14:paraId="49B598DB" w14:textId="49142EDB" w:rsidR="00BE6E3C" w:rsidRDefault="00BE6E3C" w:rsidP="00BE6E3C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excessive inner control, and obsessive traits.</w:t>
      </w:r>
    </w:p>
    <w:p w14:paraId="1F0AC7C8" w14:textId="20A6150C" w:rsidR="006631A5" w:rsidRDefault="00BE6E3C" w:rsidP="00BE6E3C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Genital </w:t>
      </w:r>
      <w:r w:rsidR="006631A5">
        <w:rPr>
          <w:rFonts w:ascii="Times New Roman" w:hAnsi="Times New Roman" w:cs="Times New Roman"/>
          <w:sz w:val="24"/>
          <w:szCs w:val="24"/>
        </w:rPr>
        <w:t>stage is</w:t>
      </w:r>
      <w:r>
        <w:rPr>
          <w:rFonts w:ascii="Times New Roman" w:hAnsi="Times New Roman" w:cs="Times New Roman"/>
          <w:sz w:val="24"/>
          <w:szCs w:val="24"/>
        </w:rPr>
        <w:t xml:space="preserve"> 13 to 20 years, and it is the establishment of separation from parents </w:t>
      </w:r>
    </w:p>
    <w:p w14:paraId="5C059BEC" w14:textId="5E3B9362" w:rsidR="006631A5" w:rsidRDefault="00BE6E3C" w:rsidP="00BE6E3C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mature </w:t>
      </w:r>
      <w:r w:rsidR="006631A5">
        <w:rPr>
          <w:rFonts w:ascii="Times New Roman" w:hAnsi="Times New Roman" w:cs="Times New Roman"/>
          <w:sz w:val="24"/>
          <w:szCs w:val="24"/>
        </w:rPr>
        <w:t>non-incestuous relationships with others.  Traits are reworking all the previous</w:t>
      </w:r>
    </w:p>
    <w:p w14:paraId="4FF60CE0" w14:textId="77777777" w:rsidR="000A7B77" w:rsidRDefault="006631A5" w:rsidP="00BE6E3C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developmental issues; establishing a life not dependent on parents.</w:t>
      </w:r>
      <w:r w:rsidR="001A34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655B6" w14:textId="452C4F96" w:rsidR="00BE6E3C" w:rsidRDefault="001A34BC" w:rsidP="00BE6E3C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(Wheeler, pg. 253)</w:t>
      </w:r>
    </w:p>
    <w:p w14:paraId="389AD33C" w14:textId="05C7C24E" w:rsidR="006631A5" w:rsidRDefault="006631A5" w:rsidP="00BE6E3C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Erikson’s Psychosocial Stages</w:t>
      </w:r>
    </w:p>
    <w:p w14:paraId="7FD0FA78" w14:textId="65E6D4E5" w:rsidR="006631A5" w:rsidRDefault="006631A5" w:rsidP="00BE6E3C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Trust versus mistrust is birth to 18 months and pathological outcomes are psychosis, </w:t>
      </w:r>
    </w:p>
    <w:p w14:paraId="63823D0A" w14:textId="6E8A684E" w:rsidR="006631A5" w:rsidRDefault="006631A5" w:rsidP="00BE6E3C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addictions, and depression.</w:t>
      </w:r>
    </w:p>
    <w:p w14:paraId="579E3CB1" w14:textId="68377971" w:rsidR="006631A5" w:rsidRDefault="006631A5" w:rsidP="00BE6E3C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Autonomy versus self-doubt is 18 months to 3 years and outcomes are paranoia, </w:t>
      </w:r>
    </w:p>
    <w:p w14:paraId="333ADAF7" w14:textId="2E28DDD4" w:rsidR="006631A5" w:rsidRDefault="006631A5" w:rsidP="00BE6E3C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obsessions, compulsions, and impulsivity.</w:t>
      </w:r>
    </w:p>
    <w:p w14:paraId="699849C5" w14:textId="498AD54E" w:rsidR="006631A5" w:rsidRDefault="006631A5" w:rsidP="00BE6E3C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Initiative versus guilt is 3 to 6 years and outcomes are conversion disorder, phobias, </w:t>
      </w:r>
    </w:p>
    <w:p w14:paraId="6E25E9AD" w14:textId="46A77BE0" w:rsidR="006631A5" w:rsidRDefault="006631A5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and psychosomatic disorder.</w:t>
      </w:r>
    </w:p>
    <w:p w14:paraId="224818DE" w14:textId="6F73BDCC" w:rsidR="006631A5" w:rsidRDefault="006631A5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Industry versus Inferiority is 6 to 12 years and outcomes are inertia</w:t>
      </w:r>
      <w:r w:rsidR="001A34BC">
        <w:rPr>
          <w:rFonts w:ascii="Times New Roman" w:hAnsi="Times New Roman" w:cs="Times New Roman"/>
          <w:sz w:val="24"/>
          <w:szCs w:val="24"/>
        </w:rPr>
        <w:t xml:space="preserve"> (remain </w:t>
      </w:r>
    </w:p>
    <w:p w14:paraId="46451EEA" w14:textId="3A11A56A" w:rsidR="001A34BC" w:rsidRDefault="001A34BC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unchanged) and creative inhibition.</w:t>
      </w:r>
    </w:p>
    <w:p w14:paraId="5203A4CE" w14:textId="6B52E1F7" w:rsidR="001A34BC" w:rsidRDefault="001A34BC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Identity versus isolation is 12-20 years and the outcomes are delinquency, gender</w:t>
      </w:r>
    </w:p>
    <w:p w14:paraId="65B3C20E" w14:textId="2ED460F0" w:rsidR="001A34BC" w:rsidRDefault="001A34BC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related identity disorders, borderline psychotic episodes.</w:t>
      </w:r>
    </w:p>
    <w:p w14:paraId="2497B586" w14:textId="5B9E88AF" w:rsidR="001A34BC" w:rsidRDefault="001A34BC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Intimacy versus isolation is 20 to 30 years of age and the outcomes are schizoid </w:t>
      </w:r>
    </w:p>
    <w:p w14:paraId="6BEE8F1E" w14:textId="44389DF7" w:rsidR="001A34BC" w:rsidRDefault="001A34BC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Personalities.</w:t>
      </w:r>
    </w:p>
    <w:p w14:paraId="4B10DC61" w14:textId="685D458B" w:rsidR="001A34BC" w:rsidRDefault="001A34BC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Generativity versus stagnation is 30 to 65 years old and the outcomes are midlife</w:t>
      </w:r>
    </w:p>
    <w:p w14:paraId="5D41E59F" w14:textId="27AC27C1" w:rsidR="001A34BC" w:rsidRDefault="001A34BC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crisis and premature invalidism.</w:t>
      </w:r>
    </w:p>
    <w:p w14:paraId="127DDAED" w14:textId="2EE861DC" w:rsidR="001A34BC" w:rsidRDefault="001A34BC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Ego integrity versus despair is 65 years to death and the outcomes may be extreme</w:t>
      </w:r>
    </w:p>
    <w:p w14:paraId="432FAB85" w14:textId="77777777" w:rsidR="000A7B77" w:rsidRDefault="001A34BC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alienation and despair. </w:t>
      </w:r>
    </w:p>
    <w:p w14:paraId="23FEFC2E" w14:textId="4893DAE1" w:rsidR="001A34BC" w:rsidRDefault="001A34BC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(Wheeler, p. 254)</w:t>
      </w:r>
    </w:p>
    <w:p w14:paraId="6B40D64F" w14:textId="022C6CB8" w:rsidR="00EC15B4" w:rsidRDefault="00EC15B4" w:rsidP="003D07A8">
      <w:pPr>
        <w:spacing w:before="0" w:beforeAutospacing="0" w:after="0" w:afterAutospacing="0"/>
        <w:ind w:left="864" w:right="144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5B4">
        <w:rPr>
          <w:rFonts w:ascii="Times New Roman" w:hAnsi="Times New Roman" w:cs="Times New Roman"/>
          <w:b/>
          <w:bCs/>
          <w:sz w:val="24"/>
          <w:szCs w:val="24"/>
        </w:rPr>
        <w:t>Comparison of Theories</w:t>
      </w:r>
    </w:p>
    <w:p w14:paraId="07E2F7EF" w14:textId="6F53EDB6" w:rsidR="00BE6E3C" w:rsidRDefault="00FA7A24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07A8">
        <w:rPr>
          <w:rFonts w:ascii="Times New Roman" w:hAnsi="Times New Roman" w:cs="Times New Roman"/>
          <w:sz w:val="24"/>
          <w:szCs w:val="24"/>
        </w:rPr>
        <w:t xml:space="preserve">It would be logical that the stages of the theories by both men would be similar as </w:t>
      </w:r>
    </w:p>
    <w:p w14:paraId="5180D6E4" w14:textId="77777777" w:rsidR="00E64F8A" w:rsidRDefault="003D07A8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Erikson studied Freud.  </w:t>
      </w:r>
      <w:r w:rsidR="00E64F8A">
        <w:rPr>
          <w:rFonts w:ascii="Times New Roman" w:hAnsi="Times New Roman" w:cs="Times New Roman"/>
          <w:sz w:val="24"/>
          <w:szCs w:val="24"/>
        </w:rPr>
        <w:t>Erikson</w:t>
      </w:r>
      <w:r>
        <w:rPr>
          <w:rFonts w:ascii="Times New Roman" w:hAnsi="Times New Roman" w:cs="Times New Roman"/>
          <w:sz w:val="24"/>
          <w:szCs w:val="24"/>
        </w:rPr>
        <w:t xml:space="preserve"> did however feel like he needed to expound upon </w:t>
      </w:r>
      <w:proofErr w:type="gramStart"/>
      <w:r>
        <w:rPr>
          <w:rFonts w:ascii="Times New Roman" w:hAnsi="Times New Roman" w:cs="Times New Roman"/>
          <w:sz w:val="24"/>
          <w:szCs w:val="24"/>
        </w:rPr>
        <w:t>Freud’s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DE239" w14:textId="0A71F997" w:rsidR="003D07A8" w:rsidRDefault="00E64F8A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D07A8">
        <w:rPr>
          <w:rFonts w:ascii="Times New Roman" w:hAnsi="Times New Roman" w:cs="Times New Roman"/>
          <w:sz w:val="24"/>
          <w:szCs w:val="24"/>
        </w:rPr>
        <w:t>tages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7A8">
        <w:rPr>
          <w:rFonts w:ascii="Times New Roman" w:hAnsi="Times New Roman" w:cs="Times New Roman"/>
          <w:sz w:val="24"/>
          <w:szCs w:val="24"/>
        </w:rPr>
        <w:t>beyond the Genital stage (</w:t>
      </w:r>
      <w:r w:rsidR="00973F3E">
        <w:rPr>
          <w:rFonts w:ascii="Times New Roman" w:hAnsi="Times New Roman" w:cs="Times New Roman"/>
          <w:sz w:val="24"/>
          <w:szCs w:val="24"/>
        </w:rPr>
        <w:t>Cherry, 2019</w:t>
      </w:r>
      <w:r w:rsidR="003D07A8">
        <w:rPr>
          <w:rFonts w:ascii="Times New Roman" w:hAnsi="Times New Roman" w:cs="Times New Roman"/>
          <w:sz w:val="24"/>
          <w:szCs w:val="24"/>
        </w:rPr>
        <w:t xml:space="preserve">).  Erikson understood that childhood </w:t>
      </w:r>
      <w:proofErr w:type="gramStart"/>
      <w:r w:rsidR="003D07A8">
        <w:rPr>
          <w:rFonts w:ascii="Times New Roman" w:hAnsi="Times New Roman" w:cs="Times New Roman"/>
          <w:sz w:val="24"/>
          <w:szCs w:val="24"/>
        </w:rPr>
        <w:t>trauma</w:t>
      </w:r>
      <w:proofErr w:type="gramEnd"/>
    </w:p>
    <w:p w14:paraId="0A201B39" w14:textId="77777777" w:rsidR="00E64F8A" w:rsidRDefault="003D07A8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experiences in general could </w:t>
      </w:r>
      <w:r w:rsidR="00555F40">
        <w:rPr>
          <w:rFonts w:ascii="Times New Roman" w:hAnsi="Times New Roman" w:cs="Times New Roman"/>
          <w:sz w:val="24"/>
          <w:szCs w:val="24"/>
        </w:rPr>
        <w:t xml:space="preserve">potentially delay the stages and/or change how the </w:t>
      </w:r>
      <w:proofErr w:type="gramStart"/>
      <w:r w:rsidR="00555F40">
        <w:rPr>
          <w:rFonts w:ascii="Times New Roman" w:hAnsi="Times New Roman" w:cs="Times New Roman"/>
          <w:sz w:val="24"/>
          <w:szCs w:val="24"/>
        </w:rPr>
        <w:t>stage</w:t>
      </w:r>
      <w:r w:rsidR="00E64F8A">
        <w:rPr>
          <w:rFonts w:ascii="Times New Roman" w:hAnsi="Times New Roman" w:cs="Times New Roman"/>
          <w:sz w:val="24"/>
          <w:szCs w:val="24"/>
        </w:rPr>
        <w:t>s</w:t>
      </w:r>
      <w:proofErr w:type="gramEnd"/>
    </w:p>
    <w:p w14:paraId="497ED5EC" w14:textId="62C51108" w:rsidR="00555F40" w:rsidRDefault="00555F40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F8A">
        <w:rPr>
          <w:rFonts w:ascii="Times New Roman" w:hAnsi="Times New Roman" w:cs="Times New Roman"/>
          <w:sz w:val="24"/>
          <w:szCs w:val="24"/>
        </w:rPr>
        <w:t xml:space="preserve">were </w:t>
      </w:r>
      <w:r>
        <w:rPr>
          <w:rFonts w:ascii="Times New Roman" w:hAnsi="Times New Roman" w:cs="Times New Roman"/>
          <w:sz w:val="24"/>
          <w:szCs w:val="24"/>
        </w:rPr>
        <w:t xml:space="preserve">managed.  </w:t>
      </w:r>
    </w:p>
    <w:p w14:paraId="1547B558" w14:textId="080ED079" w:rsidR="00555F40" w:rsidRDefault="00555F40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With Covid-19, there leaves little doubt that the stages of development exist and were </w:t>
      </w:r>
    </w:p>
    <w:p w14:paraId="3B605639" w14:textId="5B75CF20" w:rsidR="00555F40" w:rsidRDefault="00555F40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quite accurate.  When young nurses study Freud and Erikson, there is not the </w:t>
      </w:r>
      <w:proofErr w:type="gramStart"/>
      <w:r>
        <w:rPr>
          <w:rFonts w:ascii="Times New Roman" w:hAnsi="Times New Roman" w:cs="Times New Roman"/>
          <w:sz w:val="24"/>
          <w:szCs w:val="24"/>
        </w:rPr>
        <w:t>understanding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D8CF4" w14:textId="32CB9579" w:rsidR="00555F40" w:rsidRDefault="00555F40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the significance of the observations made by the two theorists.  When the developmental </w:t>
      </w:r>
    </w:p>
    <w:p w14:paraId="473223D7" w14:textId="7DE96A99" w:rsidR="00555F40" w:rsidRDefault="00555F40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delays are brought to light after enforced isolation for the Covid-19 virus everyone will be a </w:t>
      </w:r>
    </w:p>
    <w:p w14:paraId="7EAB612B" w14:textId="6CFC7FD8" w:rsidR="00555F40" w:rsidRDefault="00555F40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believer</w:t>
      </w:r>
      <w:r w:rsidR="00E64F8A">
        <w:rPr>
          <w:rFonts w:ascii="Times New Roman" w:hAnsi="Times New Roman" w:cs="Times New Roman"/>
          <w:sz w:val="24"/>
          <w:szCs w:val="24"/>
        </w:rPr>
        <w:t xml:space="preserve"> in the stages of both men.</w:t>
      </w:r>
    </w:p>
    <w:p w14:paraId="07697203" w14:textId="1A4A45B8" w:rsidR="00555F40" w:rsidRDefault="00555F40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The enforced isolation is not as easily comprehended by the youth of this world.</w:t>
      </w:r>
    </w:p>
    <w:p w14:paraId="2E61518D" w14:textId="3CC3B1DD" w:rsidR="00555F40" w:rsidRDefault="00555F40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will affect their eating habits</w:t>
      </w:r>
      <w:r w:rsidR="00973F3E">
        <w:rPr>
          <w:rFonts w:ascii="Times New Roman" w:hAnsi="Times New Roman" w:cs="Times New Roman"/>
          <w:sz w:val="24"/>
          <w:szCs w:val="24"/>
        </w:rPr>
        <w:t>, how they interact with peers once the isolation is over, fear</w:t>
      </w:r>
    </w:p>
    <w:p w14:paraId="7DE49FDB" w14:textId="77777777" w:rsidR="00973F3E" w:rsidRDefault="00973F3E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parents or home life may be more apparent after the lockdown with neglect and abuse, </w:t>
      </w:r>
    </w:p>
    <w:p w14:paraId="06EE671E" w14:textId="77777777" w:rsidR="00973F3E" w:rsidRDefault="00973F3E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skills will be delayed for some, activity is less, loss of jobs create more tension at </w:t>
      </w:r>
    </w:p>
    <w:p w14:paraId="3C70658C" w14:textId="4BA39B38" w:rsidR="00973F3E" w:rsidRDefault="00973F3E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home, virtual learning will leave some behind intellectually </w:t>
      </w:r>
      <w:r w:rsidRPr="00973F3E">
        <w:rPr>
          <w:rFonts w:ascii="Times New Roman" w:hAnsi="Times New Roman" w:cs="Times New Roman"/>
          <w:sz w:val="24"/>
          <w:szCs w:val="24"/>
        </w:rPr>
        <w:t>(Asvaroglu &amp; Olkanlı, 2021).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2B64F1" w14:textId="2DC175D5" w:rsidR="00973F3E" w:rsidRDefault="00973F3E" w:rsidP="003D07A8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affects will likely span generations to come, and Erikson’s stages will be validated.</w:t>
      </w:r>
    </w:p>
    <w:p w14:paraId="4C29AF60" w14:textId="5E85087A" w:rsidR="00973F3E" w:rsidRPr="00FC56DB" w:rsidRDefault="00973F3E" w:rsidP="00973F3E">
      <w:pPr>
        <w:spacing w:before="0" w:beforeAutospacing="0" w:after="0" w:afterAutospacing="0"/>
        <w:ind w:left="864" w:right="144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6DB">
        <w:rPr>
          <w:rFonts w:ascii="Times New Roman" w:hAnsi="Times New Roman" w:cs="Times New Roman"/>
          <w:b/>
          <w:bCs/>
          <w:sz w:val="24"/>
          <w:szCs w:val="24"/>
        </w:rPr>
        <w:t>Contrasting the Theories</w:t>
      </w:r>
    </w:p>
    <w:p w14:paraId="56B5EAAA" w14:textId="1A982FC1" w:rsidR="00BE6E3C" w:rsidRDefault="00FC56DB" w:rsidP="00FC56DB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2BDF">
        <w:rPr>
          <w:rFonts w:ascii="Times New Roman" w:hAnsi="Times New Roman" w:cs="Times New Roman"/>
          <w:sz w:val="24"/>
          <w:szCs w:val="24"/>
        </w:rPr>
        <w:t>Erikson did take the stages further and brought about the terminology of generativity.</w:t>
      </w:r>
    </w:p>
    <w:p w14:paraId="5B6CB968" w14:textId="7B015C80" w:rsidR="00422BDF" w:rsidRDefault="00422BDF" w:rsidP="00FC56DB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provides hope that the older generation will help shape the future generations with what </w:t>
      </w:r>
    </w:p>
    <w:p w14:paraId="7E46A590" w14:textId="27D331B7" w:rsidR="00422BDF" w:rsidRDefault="00422BDF" w:rsidP="00FC56DB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have learned and experienced over their lifetime </w:t>
      </w:r>
      <w:r w:rsidR="00296076" w:rsidRPr="00296076">
        <w:rPr>
          <w:rFonts w:ascii="Times New Roman" w:hAnsi="Times New Roman" w:cs="Times New Roman"/>
          <w:sz w:val="24"/>
          <w:szCs w:val="24"/>
        </w:rPr>
        <w:t>(Whitehouse &amp; George, 2017)</w:t>
      </w:r>
      <w:r w:rsidR="00296076">
        <w:rPr>
          <w:rFonts w:ascii="Times New Roman" w:hAnsi="Times New Roman" w:cs="Times New Roman"/>
          <w:sz w:val="24"/>
          <w:szCs w:val="24"/>
        </w:rPr>
        <w:t xml:space="preserve">.  </w:t>
      </w:r>
      <w:r w:rsidR="00C455C2">
        <w:rPr>
          <w:rFonts w:ascii="Times New Roman" w:hAnsi="Times New Roman" w:cs="Times New Roman"/>
          <w:sz w:val="24"/>
          <w:szCs w:val="24"/>
        </w:rPr>
        <w:t>Freud</w:t>
      </w:r>
    </w:p>
    <w:p w14:paraId="6C26FDBD" w14:textId="47D7D5CC" w:rsidR="00C455C2" w:rsidRDefault="00C455C2" w:rsidP="00FC56DB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believed that personality and development ended with early adulthood and Erikson believed</w:t>
      </w:r>
    </w:p>
    <w:p w14:paraId="3E31DFD5" w14:textId="76FE2B72" w:rsidR="00C455C2" w:rsidRDefault="00C455C2" w:rsidP="00FC56DB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humans continued changing till death (Cherry, 2019).  Freud based his theory on personal</w:t>
      </w:r>
    </w:p>
    <w:p w14:paraId="1D30C7F9" w14:textId="77777777" w:rsidR="00C455C2" w:rsidRDefault="00C455C2" w:rsidP="00FC56DB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needs being met to shape a person where Erikson’s theory points to dependence on social and </w:t>
      </w:r>
    </w:p>
    <w:p w14:paraId="305816EC" w14:textId="77777777" w:rsidR="00C455C2" w:rsidRDefault="00C455C2" w:rsidP="00FC56DB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interactions.</w:t>
      </w:r>
    </w:p>
    <w:p w14:paraId="0C1E42D6" w14:textId="744AB3E8" w:rsidR="00C455C2" w:rsidRDefault="00C455C2" w:rsidP="00C455C2">
      <w:pPr>
        <w:spacing w:before="0" w:beforeAutospacing="0" w:after="0" w:afterAutospacing="0"/>
        <w:ind w:left="864" w:right="144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4FC666A4" w14:textId="1FD548F8" w:rsidR="00C455C2" w:rsidRDefault="00C455C2" w:rsidP="00C455C2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Many young nurses go through the motions when studying Freud and Erikson</w:t>
      </w:r>
      <w:r w:rsidR="00A56DE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901E6FE" w14:textId="77777777" w:rsidR="00A56DE9" w:rsidRDefault="00A56DE9" w:rsidP="00C455C2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Hopefully, teachers can persuade them to look a little closer and utilize the stages when </w:t>
      </w:r>
    </w:p>
    <w:p w14:paraId="7F47CA23" w14:textId="71D596A5" w:rsidR="00A56DE9" w:rsidRDefault="00A56DE9" w:rsidP="00C455C2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interacting with a client.  Ma</w:t>
      </w:r>
      <w:r w:rsidR="00C017E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y nurses develop empathy when it is discovered that needs have </w:t>
      </w:r>
    </w:p>
    <w:p w14:paraId="7C740453" w14:textId="77777777" w:rsidR="00E64F8A" w:rsidRDefault="00A56DE9" w:rsidP="00C455C2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been met and developmental delay or behavior problems are apparent </w:t>
      </w:r>
      <w:r w:rsidR="00E64F8A">
        <w:rPr>
          <w:rFonts w:ascii="Times New Roman" w:hAnsi="Times New Roman" w:cs="Times New Roman"/>
          <w:sz w:val="24"/>
          <w:szCs w:val="24"/>
        </w:rPr>
        <w:t xml:space="preserve">due to </w:t>
      </w:r>
      <w:proofErr w:type="gramStart"/>
      <w:r w:rsidR="00E64F8A">
        <w:rPr>
          <w:rFonts w:ascii="Times New Roman" w:hAnsi="Times New Roman" w:cs="Times New Roman"/>
          <w:sz w:val="24"/>
          <w:szCs w:val="24"/>
        </w:rPr>
        <w:t>stages</w:t>
      </w:r>
      <w:proofErr w:type="gramEnd"/>
    </w:p>
    <w:p w14:paraId="54ACCD1D" w14:textId="77777777" w:rsidR="00E64F8A" w:rsidRDefault="00E64F8A" w:rsidP="00C455C2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having not been met. </w:t>
      </w:r>
      <w:r w:rsidR="00C017EF">
        <w:rPr>
          <w:rFonts w:ascii="Times New Roman" w:hAnsi="Times New Roman" w:cs="Times New Roman"/>
          <w:sz w:val="24"/>
          <w:szCs w:val="24"/>
        </w:rPr>
        <w:t xml:space="preserve">Therefore, understanding what happens when a patient’s needs are </w:t>
      </w:r>
      <w:proofErr w:type="gramStart"/>
      <w:r w:rsidR="00C017EF">
        <w:rPr>
          <w:rFonts w:ascii="Times New Roman" w:hAnsi="Times New Roman" w:cs="Times New Roman"/>
          <w:sz w:val="24"/>
          <w:szCs w:val="24"/>
        </w:rPr>
        <w:t>not</w:t>
      </w:r>
      <w:proofErr w:type="gramEnd"/>
      <w:r w:rsidR="00C01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45BC6" w14:textId="77777777" w:rsidR="00E64F8A" w:rsidRDefault="00C017EF" w:rsidP="00C455C2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 as they develop through the years makes each of us a better caregiver.  Unde</w:t>
      </w:r>
      <w:r w:rsidR="00A56DE9">
        <w:rPr>
          <w:rFonts w:ascii="Times New Roman" w:hAnsi="Times New Roman" w:cs="Times New Roman"/>
          <w:sz w:val="24"/>
          <w:szCs w:val="24"/>
        </w:rPr>
        <w:t xml:space="preserve">rstanding </w:t>
      </w:r>
      <w:proofErr w:type="gramStart"/>
      <w:r w:rsidR="00A56DE9">
        <w:rPr>
          <w:rFonts w:ascii="Times New Roman" w:hAnsi="Times New Roman" w:cs="Times New Roman"/>
          <w:sz w:val="24"/>
          <w:szCs w:val="24"/>
        </w:rPr>
        <w:t>our</w:t>
      </w:r>
      <w:proofErr w:type="gramEnd"/>
      <w:r w:rsidR="00A56D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B7A61" w14:textId="77777777" w:rsidR="00E64F8A" w:rsidRDefault="00A56DE9" w:rsidP="00C455C2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</w:t>
      </w:r>
      <w:r w:rsidR="00C01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deficiencies in the</w:t>
      </w:r>
      <w:r w:rsidR="00C017EF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stages will only cement what Freud and Erikson wanted us to </w:t>
      </w:r>
      <w:proofErr w:type="gramStart"/>
      <w:r>
        <w:rPr>
          <w:rFonts w:ascii="Times New Roman" w:hAnsi="Times New Roman" w:cs="Times New Roman"/>
          <w:sz w:val="24"/>
          <w:szCs w:val="24"/>
        </w:rPr>
        <w:t>know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C18A0" w14:textId="498CF40D" w:rsidR="00A56DE9" w:rsidRPr="00C455C2" w:rsidRDefault="00A56DE9" w:rsidP="00C455C2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providers.</w:t>
      </w:r>
    </w:p>
    <w:p w14:paraId="4C0299C3" w14:textId="4A6DCB17" w:rsidR="009402A6" w:rsidRDefault="000A7B77" w:rsidP="00FA7A24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71151AC7" w14:textId="5CB7067A" w:rsidR="00FA7A24" w:rsidRDefault="00FA7A24" w:rsidP="00FA7A24">
      <w:pPr>
        <w:pStyle w:val="NormalWeb"/>
        <w:spacing w:before="0" w:beforeAutospacing="0" w:after="0" w:afterAutospacing="0" w:line="480" w:lineRule="auto"/>
        <w:ind w:left="864" w:right="144" w:hanging="720"/>
        <w:rPr>
          <w:b/>
          <w:bCs/>
        </w:rPr>
      </w:pPr>
      <w:r>
        <w:t xml:space="preserve">Asvaroglu, S., &amp; Olkanlı, F. (2021). Enforced Isolation: How does it affect the Psychosocial and Physical Development of Children? </w:t>
      </w:r>
      <w:r>
        <w:rPr>
          <w:i/>
          <w:iCs/>
        </w:rPr>
        <w:t xml:space="preserve">The </w:t>
      </w:r>
      <w:r w:rsidR="00555F40">
        <w:rPr>
          <w:i/>
          <w:iCs/>
        </w:rPr>
        <w:t>European</w:t>
      </w:r>
      <w:r>
        <w:rPr>
          <w:i/>
          <w:iCs/>
        </w:rPr>
        <w:t xml:space="preserve"> </w:t>
      </w:r>
      <w:r w:rsidR="00555F40">
        <w:rPr>
          <w:i/>
          <w:iCs/>
        </w:rPr>
        <w:t>j</w:t>
      </w:r>
      <w:r>
        <w:rPr>
          <w:i/>
          <w:iCs/>
        </w:rPr>
        <w:t xml:space="preserve">ournal of </w:t>
      </w:r>
      <w:r w:rsidR="00555F40">
        <w:rPr>
          <w:i/>
          <w:iCs/>
        </w:rPr>
        <w:t>s</w:t>
      </w:r>
      <w:r>
        <w:rPr>
          <w:i/>
          <w:iCs/>
        </w:rPr>
        <w:t xml:space="preserve">ocial &amp; </w:t>
      </w:r>
      <w:r w:rsidR="00555F40">
        <w:rPr>
          <w:i/>
          <w:iCs/>
        </w:rPr>
        <w:t>behavioral</w:t>
      </w:r>
      <w:r>
        <w:rPr>
          <w:i/>
          <w:iCs/>
        </w:rPr>
        <w:t xml:space="preserve"> </w:t>
      </w:r>
      <w:r w:rsidR="00555F40">
        <w:rPr>
          <w:i/>
          <w:iCs/>
        </w:rPr>
        <w:t>s</w:t>
      </w:r>
      <w:r>
        <w:rPr>
          <w:i/>
          <w:iCs/>
        </w:rPr>
        <w:t>ciences</w:t>
      </w:r>
      <w:r>
        <w:t xml:space="preserve">, </w:t>
      </w:r>
      <w:r>
        <w:rPr>
          <w:i/>
          <w:iCs/>
        </w:rPr>
        <w:t>30</w:t>
      </w:r>
      <w:r>
        <w:t xml:space="preserve">(3), 3269–3281. https://doi.org/10.15405/ejsbs.286 </w:t>
      </w:r>
    </w:p>
    <w:p w14:paraId="11E2BC35" w14:textId="09404890" w:rsidR="00FA7A24" w:rsidRDefault="00FA7A24" w:rsidP="00FA7A24">
      <w:pPr>
        <w:pStyle w:val="NormalWeb"/>
        <w:spacing w:before="0" w:beforeAutospacing="0" w:after="0" w:afterAutospacing="0" w:line="480" w:lineRule="auto"/>
        <w:ind w:left="864" w:right="144" w:hanging="720"/>
        <w:rPr>
          <w:b/>
          <w:bCs/>
        </w:rPr>
      </w:pPr>
      <w:r>
        <w:t xml:space="preserve">Cherry, K. (2019, October 29). </w:t>
      </w:r>
      <w:r>
        <w:rPr>
          <w:i/>
          <w:iCs/>
        </w:rPr>
        <w:t>How do Erikson’s and Freud’s theories compare?</w:t>
      </w:r>
      <w:r>
        <w:t xml:space="preserve"> Verywell Mind. https://www.verywellmind.com/freud-and-erikson-compared-2795959. </w:t>
      </w:r>
    </w:p>
    <w:p w14:paraId="2D129D48" w14:textId="77777777" w:rsidR="00296076" w:rsidRDefault="000A7B77" w:rsidP="00296076">
      <w:pPr>
        <w:pStyle w:val="NormalWeb"/>
        <w:spacing w:before="0" w:beforeAutospacing="0" w:after="0" w:afterAutospacing="0" w:line="480" w:lineRule="auto"/>
        <w:ind w:left="864" w:right="144" w:hanging="720"/>
      </w:pPr>
      <w:r>
        <w:t xml:space="preserve">Wheeler, K. (2022). </w:t>
      </w:r>
      <w:r>
        <w:rPr>
          <w:i/>
          <w:iCs/>
        </w:rPr>
        <w:t>Psychotherapy for the advanced practice psychiatric nurse</w:t>
      </w:r>
      <w:r>
        <w:t xml:space="preserve"> (3rd ed.). Springer Publishing Company. </w:t>
      </w:r>
    </w:p>
    <w:p w14:paraId="3480512F" w14:textId="28476186" w:rsidR="00296076" w:rsidRPr="00296076" w:rsidRDefault="00296076" w:rsidP="00296076">
      <w:pPr>
        <w:pStyle w:val="NormalWeb"/>
        <w:spacing w:before="0" w:beforeAutospacing="0" w:after="0" w:afterAutospacing="0" w:line="480" w:lineRule="auto"/>
        <w:ind w:left="864" w:right="144" w:hanging="720"/>
      </w:pPr>
      <w:r w:rsidRPr="00296076">
        <w:t xml:space="preserve">Whitehouse, P., &amp; George, D. (2017). From Intergenerational to Intergenerative: Towards the Futures of Intergenerational Learning and Health. </w:t>
      </w:r>
      <w:r w:rsidRPr="00296076">
        <w:rPr>
          <w:i/>
          <w:iCs/>
        </w:rPr>
        <w:t xml:space="preserve">Journal of </w:t>
      </w:r>
      <w:r>
        <w:rPr>
          <w:i/>
          <w:iCs/>
        </w:rPr>
        <w:t>i</w:t>
      </w:r>
      <w:r w:rsidRPr="00296076">
        <w:rPr>
          <w:i/>
          <w:iCs/>
        </w:rPr>
        <w:t xml:space="preserve">ntergenerational </w:t>
      </w:r>
      <w:r>
        <w:rPr>
          <w:i/>
          <w:iCs/>
        </w:rPr>
        <w:t>r</w:t>
      </w:r>
      <w:r w:rsidRPr="00296076">
        <w:rPr>
          <w:i/>
          <w:iCs/>
        </w:rPr>
        <w:t>elationships</w:t>
      </w:r>
      <w:r w:rsidRPr="00296076">
        <w:t xml:space="preserve">, </w:t>
      </w:r>
      <w:r w:rsidRPr="00296076">
        <w:rPr>
          <w:i/>
          <w:iCs/>
        </w:rPr>
        <w:t>16</w:t>
      </w:r>
      <w:r w:rsidRPr="00296076">
        <w:t xml:space="preserve">(1-2), 196–204. https://doi.org/10.1080/15350770.2018.1404862 </w:t>
      </w:r>
    </w:p>
    <w:p w14:paraId="05927156" w14:textId="77777777" w:rsidR="00296076" w:rsidRDefault="00296076" w:rsidP="00FA7A24">
      <w:pPr>
        <w:pStyle w:val="NormalWeb"/>
        <w:spacing w:before="0" w:beforeAutospacing="0" w:after="0" w:afterAutospacing="0" w:line="480" w:lineRule="auto"/>
        <w:ind w:left="864" w:right="144" w:hanging="720"/>
      </w:pPr>
    </w:p>
    <w:p w14:paraId="2F493875" w14:textId="77777777" w:rsidR="000A7B77" w:rsidRPr="000A7B77" w:rsidRDefault="000A7B77" w:rsidP="00FA7A24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</w:p>
    <w:p w14:paraId="7D3B53B2" w14:textId="6806BD63" w:rsidR="00142C8E" w:rsidRPr="00142C8E" w:rsidRDefault="00142C8E" w:rsidP="00FA7A24">
      <w:pPr>
        <w:spacing w:before="0" w:beforeAutospacing="0" w:after="0" w:afterAutospacing="0"/>
        <w:ind w:left="864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42C8E" w:rsidRPr="00142C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524BA" w14:textId="77777777" w:rsidR="008060C3" w:rsidRDefault="008060C3" w:rsidP="00854CD8">
      <w:pPr>
        <w:spacing w:before="0" w:after="0" w:line="240" w:lineRule="auto"/>
      </w:pPr>
      <w:r>
        <w:separator/>
      </w:r>
    </w:p>
  </w:endnote>
  <w:endnote w:type="continuationSeparator" w:id="0">
    <w:p w14:paraId="6F4C3BA3" w14:textId="77777777" w:rsidR="008060C3" w:rsidRDefault="008060C3" w:rsidP="00854C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5625" w14:textId="77777777" w:rsidR="008060C3" w:rsidRDefault="008060C3" w:rsidP="00854CD8">
      <w:pPr>
        <w:spacing w:before="0" w:after="0" w:line="240" w:lineRule="auto"/>
      </w:pPr>
      <w:r>
        <w:separator/>
      </w:r>
    </w:p>
  </w:footnote>
  <w:footnote w:type="continuationSeparator" w:id="0">
    <w:p w14:paraId="23E36D45" w14:textId="77777777" w:rsidR="008060C3" w:rsidRDefault="008060C3" w:rsidP="00854CD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01476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757668" w14:textId="05CED87D" w:rsidR="00854CD8" w:rsidRDefault="00854C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A3266A" w14:textId="77777777" w:rsidR="00854CD8" w:rsidRDefault="00854C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73"/>
    <w:rsid w:val="00080873"/>
    <w:rsid w:val="000A7B77"/>
    <w:rsid w:val="00142C8E"/>
    <w:rsid w:val="001A34BC"/>
    <w:rsid w:val="0026001D"/>
    <w:rsid w:val="00296076"/>
    <w:rsid w:val="003A7E13"/>
    <w:rsid w:val="003D07A8"/>
    <w:rsid w:val="003E176F"/>
    <w:rsid w:val="00422BDF"/>
    <w:rsid w:val="00555F40"/>
    <w:rsid w:val="006631A5"/>
    <w:rsid w:val="008060C3"/>
    <w:rsid w:val="00854CD8"/>
    <w:rsid w:val="008743C4"/>
    <w:rsid w:val="009402A6"/>
    <w:rsid w:val="00963FE5"/>
    <w:rsid w:val="00973F3E"/>
    <w:rsid w:val="00A56DE9"/>
    <w:rsid w:val="00B22334"/>
    <w:rsid w:val="00BE6E3C"/>
    <w:rsid w:val="00C017EF"/>
    <w:rsid w:val="00C455C2"/>
    <w:rsid w:val="00D91BE3"/>
    <w:rsid w:val="00E64F8A"/>
    <w:rsid w:val="00EC15B4"/>
    <w:rsid w:val="00FA7A24"/>
    <w:rsid w:val="00FC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D9B82"/>
  <w15:chartTrackingRefBased/>
  <w15:docId w15:val="{6DB943EC-35A3-49A6-BA98-1B01C804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CD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CD8"/>
  </w:style>
  <w:style w:type="paragraph" w:styleId="Footer">
    <w:name w:val="footer"/>
    <w:basedOn w:val="Normal"/>
    <w:link w:val="FooterChar"/>
    <w:uiPriority w:val="99"/>
    <w:unhideWhenUsed/>
    <w:rsid w:val="00854CD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CD8"/>
  </w:style>
  <w:style w:type="paragraph" w:styleId="ListParagraph">
    <w:name w:val="List Paragraph"/>
    <w:basedOn w:val="Normal"/>
    <w:uiPriority w:val="34"/>
    <w:qFormat/>
    <w:rsid w:val="009402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7B7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5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5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5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4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0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2598A-D857-4799-A3CF-AC4AFA4D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5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Buchanan</dc:creator>
  <cp:keywords/>
  <dc:description/>
  <cp:lastModifiedBy>Tonya Buchanan</cp:lastModifiedBy>
  <cp:revision>10</cp:revision>
  <cp:lastPrinted>2021-05-10T17:31:00Z</cp:lastPrinted>
  <dcterms:created xsi:type="dcterms:W3CDTF">2021-05-10T12:29:00Z</dcterms:created>
  <dcterms:modified xsi:type="dcterms:W3CDTF">2021-05-15T18:25:00Z</dcterms:modified>
</cp:coreProperties>
</file>